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8c6fbbb05548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01ded114244d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Allendale Estates,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754b6557264e11" /><Relationship Type="http://schemas.openxmlformats.org/officeDocument/2006/relationships/numbering" Target="/word/numbering.xml" Id="R782aa9ea53dd42cd" /><Relationship Type="http://schemas.openxmlformats.org/officeDocument/2006/relationships/settings" Target="/word/settings.xml" Id="R959efea4b5e04bd6" /><Relationship Type="http://schemas.openxmlformats.org/officeDocument/2006/relationships/image" Target="/word/media/bf5a5ca8-8dd0-4a92-a446-d74cf4ee9092.png" Id="Ra401ded114244d43" /></Relationships>
</file>