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28cd28250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1b46f9e8c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Alloway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22ce690ca4907" /><Relationship Type="http://schemas.openxmlformats.org/officeDocument/2006/relationships/numbering" Target="/word/numbering.xml" Id="Rcc0087ec6a314455" /><Relationship Type="http://schemas.openxmlformats.org/officeDocument/2006/relationships/settings" Target="/word/settings.xml" Id="Rd50fdd74c4e8420d" /><Relationship Type="http://schemas.openxmlformats.org/officeDocument/2006/relationships/image" Target="/word/media/898f412a-7ecc-4704-afcb-1a4213c89fba.png" Id="R0771b46f9e8c4af2" /></Relationships>
</file>