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69716a3bf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3b8c351b3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Almar Estates,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24bfee76c4e70" /><Relationship Type="http://schemas.openxmlformats.org/officeDocument/2006/relationships/numbering" Target="/word/numbering.xml" Id="R6bd38b3bb7a043b4" /><Relationship Type="http://schemas.openxmlformats.org/officeDocument/2006/relationships/settings" Target="/word/settings.xml" Id="Rb3e80cd0d5154f05" /><Relationship Type="http://schemas.openxmlformats.org/officeDocument/2006/relationships/image" Target="/word/media/eb257494-c6fb-4495-a390-0a4edba77104.png" Id="R0f83b8c351b3481f" /></Relationships>
</file>