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db1c267ba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b2b4dd58e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Almyville,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e4cefcb44b4b" /><Relationship Type="http://schemas.openxmlformats.org/officeDocument/2006/relationships/numbering" Target="/word/numbering.xml" Id="R602aeaa0fb3a4985" /><Relationship Type="http://schemas.openxmlformats.org/officeDocument/2006/relationships/settings" Target="/word/settings.xml" Id="R1616f354303445f0" /><Relationship Type="http://schemas.openxmlformats.org/officeDocument/2006/relationships/image" Target="/word/media/dfb68a26-a5b2-4006-8a41-bdb56c1579cb.png" Id="R0ebb2b4dd58e4d13" /></Relationships>
</file>