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2200db4c1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f2cd90701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3d8558b6f45f8" /><Relationship Type="http://schemas.openxmlformats.org/officeDocument/2006/relationships/numbering" Target="/word/numbering.xml" Id="Rca3b86ccfc6943c6" /><Relationship Type="http://schemas.openxmlformats.org/officeDocument/2006/relationships/settings" Target="/word/settings.xml" Id="Ra5d6c3b3732347d3" /><Relationship Type="http://schemas.openxmlformats.org/officeDocument/2006/relationships/image" Target="/word/media/fa8ca0e7-593b-4328-9324-99ac512c5306.png" Id="R8a8f2cd90701430c" /></Relationships>
</file>