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64c9b9756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91e8584c1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Alsop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d05e09a8b4b48" /><Relationship Type="http://schemas.openxmlformats.org/officeDocument/2006/relationships/numbering" Target="/word/numbering.xml" Id="Ra92ce39b5aa448e4" /><Relationship Type="http://schemas.openxmlformats.org/officeDocument/2006/relationships/settings" Target="/word/settings.xml" Id="R7149935d945f42c9" /><Relationship Type="http://schemas.openxmlformats.org/officeDocument/2006/relationships/image" Target="/word/media/dff5080c-29f8-48af-bf8c-e210ee58f013.png" Id="R26691e8584c1489b" /></Relationships>
</file>