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0485cdab1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5f4ae9cc8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 Loma,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da1f32a8142e5" /><Relationship Type="http://schemas.openxmlformats.org/officeDocument/2006/relationships/numbering" Target="/word/numbering.xml" Id="R02e57b8e48c14050" /><Relationship Type="http://schemas.openxmlformats.org/officeDocument/2006/relationships/settings" Target="/word/settings.xml" Id="R95e69e83767d4e9a" /><Relationship Type="http://schemas.openxmlformats.org/officeDocument/2006/relationships/image" Target="/word/media/ecf04406-d719-4c12-a47b-513a087918aa.png" Id="Rdbc5f4ae9cc84255" /></Relationships>
</file>