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f55dadf47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00dcd651d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Grandview Acres,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67cc18f844690" /><Relationship Type="http://schemas.openxmlformats.org/officeDocument/2006/relationships/numbering" Target="/word/numbering.xml" Id="R10ca053d30dd4298" /><Relationship Type="http://schemas.openxmlformats.org/officeDocument/2006/relationships/settings" Target="/word/settings.xml" Id="Rf58b88a7570c4075" /><Relationship Type="http://schemas.openxmlformats.org/officeDocument/2006/relationships/image" Target="/word/media/08ac6551-4de0-44f2-8a76-a7fb04ad1f74.png" Id="R48b00dcd651d484c" /></Relationships>
</file>