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7d0c263f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b99cc3fb7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5977a1ef42e3" /><Relationship Type="http://schemas.openxmlformats.org/officeDocument/2006/relationships/numbering" Target="/word/numbering.xml" Id="R677b40d37b8e4e1c" /><Relationship Type="http://schemas.openxmlformats.org/officeDocument/2006/relationships/settings" Target="/word/settings.xml" Id="Rf3adeb77a36146e6" /><Relationship Type="http://schemas.openxmlformats.org/officeDocument/2006/relationships/image" Target="/word/media/55f1233e-3473-46fe-a17e-9341f196bd1d.png" Id="Rc6ab99cc3fb74630" /></Relationships>
</file>