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32b02839f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d6808ce74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Amaranth,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a5346afbc4a92" /><Relationship Type="http://schemas.openxmlformats.org/officeDocument/2006/relationships/numbering" Target="/word/numbering.xml" Id="R0a8e84ba1b524f88" /><Relationship Type="http://schemas.openxmlformats.org/officeDocument/2006/relationships/settings" Target="/word/settings.xml" Id="R5b846111b8b74a26" /><Relationship Type="http://schemas.openxmlformats.org/officeDocument/2006/relationships/image" Target="/word/media/3fb2a515-8466-4cce-83f8-394b8af4bd9a.png" Id="R081d6808ce744c85" /></Relationships>
</file>