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2b03cc8893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cb5e41e704a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Amboy,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120cab68ea4e74" /><Relationship Type="http://schemas.openxmlformats.org/officeDocument/2006/relationships/numbering" Target="/word/numbering.xml" Id="Rf32f386b948e46a5" /><Relationship Type="http://schemas.openxmlformats.org/officeDocument/2006/relationships/settings" Target="/word/settings.xml" Id="R8669ccd6ef7b4639" /><Relationship Type="http://schemas.openxmlformats.org/officeDocument/2006/relationships/image" Target="/word/media/8ae85769-1a7a-43d8-8de8-72d6593a30c0.png" Id="R58acb5e41e704ad9" /></Relationships>
</file>