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8e4df3b69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8c9d7f9c7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American Corner,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fb961e5d640c3" /><Relationship Type="http://schemas.openxmlformats.org/officeDocument/2006/relationships/numbering" Target="/word/numbering.xml" Id="R900856f86a2348d2" /><Relationship Type="http://schemas.openxmlformats.org/officeDocument/2006/relationships/settings" Target="/word/settings.xml" Id="Rc4ffae20375b4b5e" /><Relationship Type="http://schemas.openxmlformats.org/officeDocument/2006/relationships/image" Target="/word/media/28fa11f7-5fb2-4082-aa46-31e8b93c32bf.png" Id="R0038c9d7f9c74f9b" /></Relationships>
</file>