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ffe4b6ec0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35caf6307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Ancor,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989cafdc14cb4" /><Relationship Type="http://schemas.openxmlformats.org/officeDocument/2006/relationships/numbering" Target="/word/numbering.xml" Id="R59937b0718ff4b90" /><Relationship Type="http://schemas.openxmlformats.org/officeDocument/2006/relationships/settings" Target="/word/settings.xml" Id="Rfc51fcc81f704258" /><Relationship Type="http://schemas.openxmlformats.org/officeDocument/2006/relationships/image" Target="/word/media/43cfa246-ff98-4cfe-ba36-a1a8152774f0.png" Id="R50d35caf630746b5" /></Relationships>
</file>