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f3efb4005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b5011be9f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395cc7ba340e2" /><Relationship Type="http://schemas.openxmlformats.org/officeDocument/2006/relationships/numbering" Target="/word/numbering.xml" Id="R50b80f687f714f96" /><Relationship Type="http://schemas.openxmlformats.org/officeDocument/2006/relationships/settings" Target="/word/settings.xml" Id="R64f2d2e387974041" /><Relationship Type="http://schemas.openxmlformats.org/officeDocument/2006/relationships/image" Target="/word/media/b21df917-4706-4115-b236-cd91f647a4d8.png" Id="R230b5011be9f42ab" /></Relationships>
</file>