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f5632a4fc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f5e63fc8d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d09aa2a040c5" /><Relationship Type="http://schemas.openxmlformats.org/officeDocument/2006/relationships/numbering" Target="/word/numbering.xml" Id="Rf5390e4305424241" /><Relationship Type="http://schemas.openxmlformats.org/officeDocument/2006/relationships/settings" Target="/word/settings.xml" Id="R9c6c33cb77ad4e48" /><Relationship Type="http://schemas.openxmlformats.org/officeDocument/2006/relationships/image" Target="/word/media/6fb2c17b-a8c7-40f5-acca-113c2f5190ec.png" Id="Rec5f5e63fc8d4f04" /></Relationships>
</file>