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299ecfa61144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fa3c1c9a534d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Apulia,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bf25d18fd374688" /><Relationship Type="http://schemas.openxmlformats.org/officeDocument/2006/relationships/numbering" Target="/word/numbering.xml" Id="R06df519169a9405c" /><Relationship Type="http://schemas.openxmlformats.org/officeDocument/2006/relationships/settings" Target="/word/settings.xml" Id="Rbdb232a7935347de" /><Relationship Type="http://schemas.openxmlformats.org/officeDocument/2006/relationships/image" Target="/word/media/2e42a2b5-6ca8-40be-b12a-871b8c6c1274.png" Id="Rc8fa3c1c9a534d7d" /></Relationships>
</file>