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c133bedb744b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ce616bce6d4f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Arbocrest Acres,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ffcc784b774b14" /><Relationship Type="http://schemas.openxmlformats.org/officeDocument/2006/relationships/numbering" Target="/word/numbering.xml" Id="R6d0080c8cf86402d" /><Relationship Type="http://schemas.openxmlformats.org/officeDocument/2006/relationships/settings" Target="/word/settings.xml" Id="Re1e8816319ef41d7" /><Relationship Type="http://schemas.openxmlformats.org/officeDocument/2006/relationships/image" Target="/word/media/116a61b7-f97e-438f-b648-829388536fd0.png" Id="R10ce616bce6d4f46" /></Relationships>
</file>