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e61229ef1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bb034607f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b21986eb408f" /><Relationship Type="http://schemas.openxmlformats.org/officeDocument/2006/relationships/numbering" Target="/word/numbering.xml" Id="Raa359e5a7446481d" /><Relationship Type="http://schemas.openxmlformats.org/officeDocument/2006/relationships/settings" Target="/word/settings.xml" Id="R78b1325fed934c11" /><Relationship Type="http://schemas.openxmlformats.org/officeDocument/2006/relationships/image" Target="/word/media/e1f87575-51e6-475a-8e64-db1f88538bd8.png" Id="Rfecbb034607f4e62" /></Relationships>
</file>