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6e03e257d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b94ccddc5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Archey Valley,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1168fe0914fee" /><Relationship Type="http://schemas.openxmlformats.org/officeDocument/2006/relationships/numbering" Target="/word/numbering.xml" Id="R9ce666fdd9a74563" /><Relationship Type="http://schemas.openxmlformats.org/officeDocument/2006/relationships/settings" Target="/word/settings.xml" Id="R12ee34e6a5f84fdf" /><Relationship Type="http://schemas.openxmlformats.org/officeDocument/2006/relationships/image" Target="/word/media/9f275faa-42a1-477e-b021-f6c9f1676fda.png" Id="Rf17b94ccddc54b7f" /></Relationships>
</file>