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ec759d4416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e22fa301a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 Crossroads,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ee7e7708c946eb" /><Relationship Type="http://schemas.openxmlformats.org/officeDocument/2006/relationships/numbering" Target="/word/numbering.xml" Id="R85c40b3cddf84cc6" /><Relationship Type="http://schemas.openxmlformats.org/officeDocument/2006/relationships/settings" Target="/word/settings.xml" Id="Rcc3e55a5a06b45fe" /><Relationship Type="http://schemas.openxmlformats.org/officeDocument/2006/relationships/image" Target="/word/media/df9dfc21-4b49-43bd-b9e8-15046a60ec79.png" Id="Rd30e22fa301a48e0" /></Relationships>
</file>