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9806a5c53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b0c3effd0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Arthurtown,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05f4cc33d4080" /><Relationship Type="http://schemas.openxmlformats.org/officeDocument/2006/relationships/numbering" Target="/word/numbering.xml" Id="R86aa11e50ca542cb" /><Relationship Type="http://schemas.openxmlformats.org/officeDocument/2006/relationships/settings" Target="/word/settings.xml" Id="Rdf05c37e7f914097" /><Relationship Type="http://schemas.openxmlformats.org/officeDocument/2006/relationships/image" Target="/word/media/e4a69133-40fa-486e-9963-a45ebc5cabaf.png" Id="R8b6b0c3effd04ea8" /></Relationships>
</file>