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13a43afa640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dea628a97f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Ashford Acres,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f3d21095e4978" /><Relationship Type="http://schemas.openxmlformats.org/officeDocument/2006/relationships/numbering" Target="/word/numbering.xml" Id="R5069e891052c44e4" /><Relationship Type="http://schemas.openxmlformats.org/officeDocument/2006/relationships/settings" Target="/word/settings.xml" Id="R4dacb7eac708457f" /><Relationship Type="http://schemas.openxmlformats.org/officeDocument/2006/relationships/image" Target="/word/media/dc148039-7640-438a-949b-3854ee0ad7a2.png" Id="R90dea628a97f414f" /></Relationships>
</file>