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6fa3332ef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0f0b1c2c1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Aspenhoff,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783f576b84ac7" /><Relationship Type="http://schemas.openxmlformats.org/officeDocument/2006/relationships/numbering" Target="/word/numbering.xml" Id="R0f044fb604b749e9" /><Relationship Type="http://schemas.openxmlformats.org/officeDocument/2006/relationships/settings" Target="/word/settings.xml" Id="R46a22eab0fcb4087" /><Relationship Type="http://schemas.openxmlformats.org/officeDocument/2006/relationships/image" Target="/word/media/c2e505f4-974c-4dbc-b61e-75fb23c31e1b.png" Id="Rda00f0b1c2c1432b" /></Relationships>
</file>