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a2cd18791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e33aa4eef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Assinippi,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328eb7f0c84ed3" /><Relationship Type="http://schemas.openxmlformats.org/officeDocument/2006/relationships/numbering" Target="/word/numbering.xml" Id="R045d3c4ff4e84c56" /><Relationship Type="http://schemas.openxmlformats.org/officeDocument/2006/relationships/settings" Target="/word/settings.xml" Id="R28b17ae2034c4e75" /><Relationship Type="http://schemas.openxmlformats.org/officeDocument/2006/relationships/image" Target="/word/media/f586d6b6-7d30-49e0-a85e-f465d15cb350.png" Id="R0d0e33aa4eef493b" /></Relationships>
</file>