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09e32cefa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e5e87563f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Asticou,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a8aeaa11a4985" /><Relationship Type="http://schemas.openxmlformats.org/officeDocument/2006/relationships/numbering" Target="/word/numbering.xml" Id="R33c57ee771bb4b7c" /><Relationship Type="http://schemas.openxmlformats.org/officeDocument/2006/relationships/settings" Target="/word/settings.xml" Id="R31f7580139c44cd1" /><Relationship Type="http://schemas.openxmlformats.org/officeDocument/2006/relationships/image" Target="/word/media/1682d677-377e-47f3-ad1a-ddd8f48c8306.png" Id="Ref3e5e87563f4a31" /></Relationships>
</file>