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ac51aad7b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2ec04e626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Atwood Estates,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6bab3a79c4ab9" /><Relationship Type="http://schemas.openxmlformats.org/officeDocument/2006/relationships/numbering" Target="/word/numbering.xml" Id="R6fbe43161fcc4daa" /><Relationship Type="http://schemas.openxmlformats.org/officeDocument/2006/relationships/settings" Target="/word/settings.xml" Id="Rba0e1635bf16458b" /><Relationship Type="http://schemas.openxmlformats.org/officeDocument/2006/relationships/image" Target="/word/media/3d231726-0d9a-49e2-870c-870b3e8f1194.png" Id="Rd6b2ec04e62645b4" /></Relationships>
</file>