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e843d519d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2517afacc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Avian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5e5632b034154" /><Relationship Type="http://schemas.openxmlformats.org/officeDocument/2006/relationships/numbering" Target="/word/numbering.xml" Id="R3b937fbb324f440d" /><Relationship Type="http://schemas.openxmlformats.org/officeDocument/2006/relationships/settings" Target="/word/settings.xml" Id="R042f6cf523204480" /><Relationship Type="http://schemas.openxmlformats.org/officeDocument/2006/relationships/image" Target="/word/media/a51eef60-6e7a-49b4-b01f-ba08d76669c2.png" Id="Ra1e2517afacc4fb5" /></Relationships>
</file>