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b52a50bbc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ee6b8a2ae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Azwell,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27b6f1ac44723" /><Relationship Type="http://schemas.openxmlformats.org/officeDocument/2006/relationships/numbering" Target="/word/numbering.xml" Id="R6d1e157965d54cf3" /><Relationship Type="http://schemas.openxmlformats.org/officeDocument/2006/relationships/settings" Target="/word/settings.xml" Id="Rab3d4e327cd04b19" /><Relationship Type="http://schemas.openxmlformats.org/officeDocument/2006/relationships/image" Target="/word/media/a9a1e315-7a7f-43bd-803b-6486509dedde.png" Id="R7b0ee6b8a2ae4e00" /></Relationships>
</file>