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cbc2959a8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f7f1e0fd3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Barclay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5d1e1dc494db3" /><Relationship Type="http://schemas.openxmlformats.org/officeDocument/2006/relationships/numbering" Target="/word/numbering.xml" Id="Rbe838c526f5541c7" /><Relationship Type="http://schemas.openxmlformats.org/officeDocument/2006/relationships/settings" Target="/word/settings.xml" Id="Rcf82144fa3d74e89" /><Relationship Type="http://schemas.openxmlformats.org/officeDocument/2006/relationships/image" Target="/word/media/e6703026-41e5-4e7d-b0ff-ac7859465c3c.png" Id="Rab2f7f1e0fd34593" /></Relationships>
</file>