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120fbf26f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5335a8c49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e62a4a5c643a4" /><Relationship Type="http://schemas.openxmlformats.org/officeDocument/2006/relationships/numbering" Target="/word/numbering.xml" Id="R4cff6329c62f46b3" /><Relationship Type="http://schemas.openxmlformats.org/officeDocument/2006/relationships/settings" Target="/word/settings.xml" Id="R04a38cbd356f46a4" /><Relationship Type="http://schemas.openxmlformats.org/officeDocument/2006/relationships/image" Target="/word/media/fcd1b87d-d438-4f9c-b5c8-10d5a96fa84b.png" Id="R69e5335a8c494665" /></Relationships>
</file>