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e50d65376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a8a67be3eb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 Creek Corners,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b1d9ac2c24db8" /><Relationship Type="http://schemas.openxmlformats.org/officeDocument/2006/relationships/numbering" Target="/word/numbering.xml" Id="R6193dbb27d094b9c" /><Relationship Type="http://schemas.openxmlformats.org/officeDocument/2006/relationships/settings" Target="/word/settings.xml" Id="R5e611c50f2f34f73" /><Relationship Type="http://schemas.openxmlformats.org/officeDocument/2006/relationships/image" Target="/word/media/b57d2336-fd44-496c-9795-52d117876a01.png" Id="R67a8a67be3eb447a" /></Relationships>
</file>