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105340c7d54e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dbc7a5bc3d4c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Beaver Flats,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fa1d465b9b47d7" /><Relationship Type="http://schemas.openxmlformats.org/officeDocument/2006/relationships/numbering" Target="/word/numbering.xml" Id="R8a27ba26b0e44d28" /><Relationship Type="http://schemas.openxmlformats.org/officeDocument/2006/relationships/settings" Target="/word/settings.xml" Id="R42c8fa0d64144edc" /><Relationship Type="http://schemas.openxmlformats.org/officeDocument/2006/relationships/image" Target="/word/media/d127a7a6-d4ee-47f8-ba41-a1c2b7022821.png" Id="Re7dbc7a5bc3d4cc2" /></Relationships>
</file>