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ce2e07495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64865ea2d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Bedal,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3dfd554614a7b" /><Relationship Type="http://schemas.openxmlformats.org/officeDocument/2006/relationships/numbering" Target="/word/numbering.xml" Id="Rb0fec9f63c0640c3" /><Relationship Type="http://schemas.openxmlformats.org/officeDocument/2006/relationships/settings" Target="/word/settings.xml" Id="Rb159028514b24e28" /><Relationship Type="http://schemas.openxmlformats.org/officeDocument/2006/relationships/image" Target="/word/media/83fc7610-ab98-4bd2-92aa-f7ae2720b3ef.png" Id="Rf6064865ea2d4075" /></Relationships>
</file>