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b80ba83fa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f321d32b9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Fountain,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121fd9b414ee7" /><Relationship Type="http://schemas.openxmlformats.org/officeDocument/2006/relationships/numbering" Target="/word/numbering.xml" Id="Rb217f6bf578f4943" /><Relationship Type="http://schemas.openxmlformats.org/officeDocument/2006/relationships/settings" Target="/word/settings.xml" Id="R133c9afb93e14aca" /><Relationship Type="http://schemas.openxmlformats.org/officeDocument/2006/relationships/image" Target="/word/media/65eeab6d-b8d5-4f22-bd98-a9be1a7b3432.png" Id="Ra4bf321d32b94bc5" /></Relationships>
</file>