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520f75313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1ba45da9d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Bellmawr,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7fd9be7344ca3" /><Relationship Type="http://schemas.openxmlformats.org/officeDocument/2006/relationships/numbering" Target="/word/numbering.xml" Id="R8e07c2de883d4bed" /><Relationship Type="http://schemas.openxmlformats.org/officeDocument/2006/relationships/settings" Target="/word/settings.xml" Id="R5cab3e4b37c54e42" /><Relationship Type="http://schemas.openxmlformats.org/officeDocument/2006/relationships/image" Target="/word/media/100ddc60-2918-4527-80a2-5d0eadbc3b99.png" Id="R4fb1ba45da9d422f" /></Relationships>
</file>