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c2b60f31c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d2cb5a4b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Bigheart,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95295a16d47e7" /><Relationship Type="http://schemas.openxmlformats.org/officeDocument/2006/relationships/numbering" Target="/word/numbering.xml" Id="Rc215cfac0c1f42bf" /><Relationship Type="http://schemas.openxmlformats.org/officeDocument/2006/relationships/settings" Target="/word/settings.xml" Id="R976f27b043ca47e9" /><Relationship Type="http://schemas.openxmlformats.org/officeDocument/2006/relationships/image" Target="/word/media/78292c20-566c-4416-92f9-e145aa9d03df.png" Id="Rd06d2cb5a4b44473" /></Relationships>
</file>