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056e3786c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fb2ee4b6d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Birchwood Estates,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a50053a1f43d5" /><Relationship Type="http://schemas.openxmlformats.org/officeDocument/2006/relationships/numbering" Target="/word/numbering.xml" Id="R88cb46c2ec75428b" /><Relationship Type="http://schemas.openxmlformats.org/officeDocument/2006/relationships/settings" Target="/word/settings.xml" Id="R603370acbae8454a" /><Relationship Type="http://schemas.openxmlformats.org/officeDocument/2006/relationships/image" Target="/word/media/a0235e8e-c696-4df1-a2df-7f3cabc0942d.png" Id="Rd7efb2ee4b6d475c" /></Relationships>
</file>