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8b7caad88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92f3dc4ff94e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Boudinot,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8300f9ba94f3b" /><Relationship Type="http://schemas.openxmlformats.org/officeDocument/2006/relationships/numbering" Target="/word/numbering.xml" Id="R86a2e98365e24989" /><Relationship Type="http://schemas.openxmlformats.org/officeDocument/2006/relationships/settings" Target="/word/settings.xml" Id="R5ae2713e1ff64c78" /><Relationship Type="http://schemas.openxmlformats.org/officeDocument/2006/relationships/image" Target="/word/media/0195e265-04d2-4c22-bf5a-f1195f163f55.png" Id="R1592f3dc4ff94ea4" /></Relationships>
</file>