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f6cb6fe4dc4fd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6f5f8ba55e14b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Bovard, Nevada,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b53ab5e362448f" /><Relationship Type="http://schemas.openxmlformats.org/officeDocument/2006/relationships/numbering" Target="/word/numbering.xml" Id="Rf68046c9dca84cf9" /><Relationship Type="http://schemas.openxmlformats.org/officeDocument/2006/relationships/settings" Target="/word/settings.xml" Id="R974b3c1a2d534ca8" /><Relationship Type="http://schemas.openxmlformats.org/officeDocument/2006/relationships/image" Target="/word/media/c3bc6ea8-c350-4969-83d6-5e0df0f1b76d.png" Id="R86f5f8ba55e14bb4" /></Relationships>
</file>