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75d757c08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a32166b82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Bristol Well,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010697c274e91" /><Relationship Type="http://schemas.openxmlformats.org/officeDocument/2006/relationships/numbering" Target="/word/numbering.xml" Id="R9b92234c582a41d2" /><Relationship Type="http://schemas.openxmlformats.org/officeDocument/2006/relationships/settings" Target="/word/settings.xml" Id="R86087b1255bd424b" /><Relationship Type="http://schemas.openxmlformats.org/officeDocument/2006/relationships/image" Target="/word/media/db4d064e-8e89-4e7b-9b48-342ab5f23c7c.png" Id="R152a32166b824dad" /></Relationships>
</file>