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ef4d888b9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4a8c44b33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Candelaria,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b7f864e124844" /><Relationship Type="http://schemas.openxmlformats.org/officeDocument/2006/relationships/numbering" Target="/word/numbering.xml" Id="R48895429a6cf48e2" /><Relationship Type="http://schemas.openxmlformats.org/officeDocument/2006/relationships/settings" Target="/word/settings.xml" Id="R3bb0087da74940ce" /><Relationship Type="http://schemas.openxmlformats.org/officeDocument/2006/relationships/image" Target="/word/media/abe302df-7bb3-4a3d-b576-73fa419ae014.png" Id="Rff64a8c44b334898" /></Relationships>
</file>