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c5fa548fa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9b89b14c7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Chillum Station,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6a2f830814c2c" /><Relationship Type="http://schemas.openxmlformats.org/officeDocument/2006/relationships/numbering" Target="/word/numbering.xml" Id="R3f75b941139e4b38" /><Relationship Type="http://schemas.openxmlformats.org/officeDocument/2006/relationships/settings" Target="/word/settings.xml" Id="Rdead93d6fbd54ed7" /><Relationship Type="http://schemas.openxmlformats.org/officeDocument/2006/relationships/image" Target="/word/media/865fc0a5-1faa-4192-a01a-e32198c5dc36.png" Id="R0d49b89b14c74b35" /></Relationships>
</file>