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f7ecee0bc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1df01094b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Coosa Court,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cd16e20a343e6" /><Relationship Type="http://schemas.openxmlformats.org/officeDocument/2006/relationships/numbering" Target="/word/numbering.xml" Id="Ra61bf2139733490d" /><Relationship Type="http://schemas.openxmlformats.org/officeDocument/2006/relationships/settings" Target="/word/settings.xml" Id="R3073277f24e94082" /><Relationship Type="http://schemas.openxmlformats.org/officeDocument/2006/relationships/image" Target="/word/media/7fe0a902-b669-4986-b472-d5ba0f530ea0.png" Id="R80c1df01094b41e6" /></Relationships>
</file>