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e34ff1b21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2ae37624c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Cooterville,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0d3f56e954110" /><Relationship Type="http://schemas.openxmlformats.org/officeDocument/2006/relationships/numbering" Target="/word/numbering.xml" Id="R330215ddf0e643c5" /><Relationship Type="http://schemas.openxmlformats.org/officeDocument/2006/relationships/settings" Target="/word/settings.xml" Id="R163af25454a74002" /><Relationship Type="http://schemas.openxmlformats.org/officeDocument/2006/relationships/image" Target="/word/media/1f95f637-9752-4dab-b8bd-1888c7185e66.png" Id="R4e12ae37624c444b" /></Relationships>
</file>