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4e29f9cef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37cacdb8b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 Cove Village,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a9793351e4b92" /><Relationship Type="http://schemas.openxmlformats.org/officeDocument/2006/relationships/numbering" Target="/word/numbering.xml" Id="Rcb34e99798d84255" /><Relationship Type="http://schemas.openxmlformats.org/officeDocument/2006/relationships/settings" Target="/word/settings.xml" Id="R711eeb6dfef1449c" /><Relationship Type="http://schemas.openxmlformats.org/officeDocument/2006/relationships/image" Target="/word/media/346aebae-415f-40f7-bb99-1f6804a7f132.png" Id="R51337cacdb8b4d1a" /></Relationships>
</file>