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3862c07e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cde79a8d2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Run,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322bba2644acf" /><Relationship Type="http://schemas.openxmlformats.org/officeDocument/2006/relationships/numbering" Target="/word/numbering.xml" Id="R8854842fe0ea41d8" /><Relationship Type="http://schemas.openxmlformats.org/officeDocument/2006/relationships/settings" Target="/word/settings.xml" Id="R7cadd334f77d4415" /><Relationship Type="http://schemas.openxmlformats.org/officeDocument/2006/relationships/image" Target="/word/media/cb770e95-e4ef-4c24-be7e-5f3226da53ae.png" Id="R4d1cde79a8d240e9" /></Relationships>
</file>