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b18af66cb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3a9455b34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Corinth,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aee02ecec4772" /><Relationship Type="http://schemas.openxmlformats.org/officeDocument/2006/relationships/numbering" Target="/word/numbering.xml" Id="Rbc6a83a2888a4bb0" /><Relationship Type="http://schemas.openxmlformats.org/officeDocument/2006/relationships/settings" Target="/word/settings.xml" Id="Refcb3611e34947df" /><Relationship Type="http://schemas.openxmlformats.org/officeDocument/2006/relationships/image" Target="/word/media/bf5de77c-7b42-4d46-a4e4-acb0d96fb7cc.png" Id="R4ea3a9455b344a19" /></Relationships>
</file>