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528a11198841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77e7f8859d45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Cornatzer, North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748e2e9ebd41b8" /><Relationship Type="http://schemas.openxmlformats.org/officeDocument/2006/relationships/numbering" Target="/word/numbering.xml" Id="Rec33b32828584337" /><Relationship Type="http://schemas.openxmlformats.org/officeDocument/2006/relationships/settings" Target="/word/settings.xml" Id="R864a3a4a9b164348" /><Relationship Type="http://schemas.openxmlformats.org/officeDocument/2006/relationships/image" Target="/word/media/c9edcaa7-7c88-49a6-9f9d-ec8d93581096.png" Id="Rff77e7f8859d451f" /></Relationships>
</file>