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a9a8d5ba5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f77e4e9cc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Cornfield Park,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63e18998545c7" /><Relationship Type="http://schemas.openxmlformats.org/officeDocument/2006/relationships/numbering" Target="/word/numbering.xml" Id="R56c34bc00d0a4363" /><Relationship Type="http://schemas.openxmlformats.org/officeDocument/2006/relationships/settings" Target="/word/settings.xml" Id="R223e4fd83f544263" /><Relationship Type="http://schemas.openxmlformats.org/officeDocument/2006/relationships/image" Target="/word/media/49677225-b5ce-44c8-a601-a3065f777574.png" Id="R1fef77e4e9cc450a" /></Relationships>
</file>