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e8ef4d027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584d5e455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Corriher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e67e7ef44741" /><Relationship Type="http://schemas.openxmlformats.org/officeDocument/2006/relationships/numbering" Target="/word/numbering.xml" Id="R8c23d17b4c96432e" /><Relationship Type="http://schemas.openxmlformats.org/officeDocument/2006/relationships/settings" Target="/word/settings.xml" Id="Rd4c9aa40fb0e4df7" /><Relationship Type="http://schemas.openxmlformats.org/officeDocument/2006/relationships/image" Target="/word/media/bebf571c-63a9-42fe-8c05-87a0b6f85ffd.png" Id="R865584d5e4554c23" /></Relationships>
</file>